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F432D9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43683">
        <w:rPr>
          <w:rFonts w:ascii="Arial" w:eastAsia="MS Mincho" w:hAnsi="Arial" w:cs="Arial"/>
          <w:b/>
          <w:sz w:val="24"/>
          <w:szCs w:val="24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744155">
        <w:rPr>
          <w:rFonts w:ascii="Arial" w:eastAsia="MS Mincho" w:hAnsi="Arial" w:cs="Arial"/>
          <w:b/>
          <w:sz w:val="24"/>
          <w:szCs w:val="24"/>
        </w:rPr>
        <w:t>14679</w:t>
      </w:r>
    </w:p>
    <w:p w14:paraId="0ED16545" w14:textId="453FEE89" w:rsidR="0068254F" w:rsidRPr="00881E60" w:rsidRDefault="0084590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FR, 21 – 25 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D7AA19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45903" w:rsidRPr="00845903">
        <w:rPr>
          <w:rFonts w:ascii="Arial" w:hAnsi="Arial" w:cs="Arial"/>
          <w:sz w:val="22"/>
          <w:lang w:eastAsia="zh-CN"/>
        </w:rPr>
        <w:t>WF on NR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MIMO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evo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DL</w:t>
      </w:r>
      <w:r w:rsidR="00845903">
        <w:rPr>
          <w:rFonts w:ascii="Arial" w:hAnsi="Arial" w:cs="Arial"/>
          <w:sz w:val="22"/>
          <w:lang w:eastAsia="zh-CN"/>
        </w:rPr>
        <w:t xml:space="preserve"> U</w:t>
      </w:r>
      <w:r w:rsidR="00845903" w:rsidRPr="00845903">
        <w:rPr>
          <w:rFonts w:ascii="Arial" w:hAnsi="Arial" w:cs="Arial"/>
          <w:sz w:val="22"/>
          <w:lang w:eastAsia="zh-CN"/>
        </w:rPr>
        <w:t>L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UERF</w:t>
      </w:r>
    </w:p>
    <w:p w14:paraId="73AD8CE3" w14:textId="6F143C8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45903">
        <w:rPr>
          <w:rFonts w:ascii="Arial" w:hAnsi="Arial" w:cs="Arial"/>
          <w:sz w:val="22"/>
          <w:lang w:eastAsia="zh-CN"/>
        </w:rPr>
        <w:t>8.29.4</w:t>
      </w:r>
    </w:p>
    <w:p w14:paraId="6402E503" w14:textId="4E78811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45903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15F984D" w:rsidR="00EF3FF4" w:rsidRPr="00AB3D40" w:rsidRDefault="00AE2442" w:rsidP="003E08FC">
      <w:pPr>
        <w:pStyle w:val="1"/>
        <w:rPr>
          <w:lang w:eastAsia="zh-CN"/>
        </w:rPr>
      </w:pPr>
      <w:r>
        <w:t xml:space="preserve">&lt;Topic </w:t>
      </w:r>
      <w:r w:rsidR="00D43683">
        <w:t>1: STxMP</w:t>
      </w:r>
      <w:r w:rsidR="00EF3FF4">
        <w:t>&gt;</w:t>
      </w:r>
    </w:p>
    <w:p w14:paraId="65AFA2FB" w14:textId="3F814074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FE532D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FE532D">
        <w:rPr>
          <w:b/>
          <w:lang w:eastAsia="zh-CN"/>
        </w:rPr>
        <w:t xml:space="preserve"> </w:t>
      </w:r>
      <w:proofErr w:type="spellStart"/>
      <w:r w:rsidR="00FE532D" w:rsidRPr="00FE532D">
        <w:rPr>
          <w:b/>
          <w:lang w:eastAsia="zh-CN"/>
        </w:rPr>
        <w:t>P</w:t>
      </w:r>
      <w:r w:rsidR="00FE532D" w:rsidRPr="00FE532D">
        <w:rPr>
          <w:b/>
          <w:vertAlign w:val="subscript"/>
          <w:lang w:eastAsia="zh-CN"/>
        </w:rPr>
        <w:t>CMAXf,c,k</w:t>
      </w:r>
      <w:proofErr w:type="spellEnd"/>
    </w:p>
    <w:p w14:paraId="2CE247DB" w14:textId="71F45B5A" w:rsidR="00A8136E" w:rsidRDefault="003E08FC" w:rsidP="003E08F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8136E">
        <w:rPr>
          <w:lang w:eastAsia="zh-CN"/>
        </w:rPr>
        <w:t xml:space="preserve">LS is sent to RAN1 to inform that RAN4 will introduce </w:t>
      </w:r>
      <w:proofErr w:type="spellStart"/>
      <w:r w:rsidR="00A8136E" w:rsidRPr="00A8136E">
        <w:rPr>
          <w:lang w:eastAsia="zh-CN"/>
        </w:rPr>
        <w:t>P</w:t>
      </w:r>
      <w:r w:rsidR="00A8136E" w:rsidRPr="00A8136E">
        <w:rPr>
          <w:vertAlign w:val="subscript"/>
          <w:lang w:eastAsia="zh-CN"/>
        </w:rPr>
        <w:t>CMAXf,c,k</w:t>
      </w:r>
      <w:proofErr w:type="spellEnd"/>
      <w:r w:rsidR="00A8136E">
        <w:rPr>
          <w:lang w:eastAsia="zh-CN"/>
        </w:rPr>
        <w:t xml:space="preserve"> for STxMP </w:t>
      </w:r>
      <w:r w:rsidR="00A8136E">
        <w:rPr>
          <w:lang w:val="en-US" w:eastAsia="zh-CN"/>
        </w:rPr>
        <w:t>(See R4-23</w:t>
      </w:r>
      <w:r w:rsidR="00A15DC7">
        <w:rPr>
          <w:lang w:val="en-US" w:eastAsia="zh-CN"/>
        </w:rPr>
        <w:t>14698)</w:t>
      </w:r>
    </w:p>
    <w:p w14:paraId="0AA0A977" w14:textId="711AB331" w:rsidR="00744155" w:rsidRPr="00744155" w:rsidRDefault="00A8136E" w:rsidP="00744155">
      <w:pPr>
        <w:pStyle w:val="B1"/>
        <w:rPr>
          <w:rFonts w:eastAsiaTheme="minorEastAsia"/>
          <w:lang w:val="en-US"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15DC7">
        <w:rPr>
          <w:lang w:val="en-US" w:eastAsia="zh-CN"/>
        </w:rPr>
        <w:t xml:space="preserve">How to incorporate </w:t>
      </w:r>
      <w:r w:rsidR="00744155">
        <w:rPr>
          <w:lang w:val="en-US" w:eastAsia="zh-CN"/>
        </w:rPr>
        <w:t xml:space="preserve">the  </w:t>
      </w:r>
      <w:proofErr w:type="spellStart"/>
      <w:r w:rsidR="00A15DC7">
        <w:rPr>
          <w:lang w:val="en-US" w:eastAsia="zh-CN"/>
        </w:rPr>
        <w:t>P</w:t>
      </w:r>
      <w:r w:rsidR="00A15DC7" w:rsidRPr="00744155">
        <w:rPr>
          <w:vertAlign w:val="subscript"/>
          <w:lang w:val="en-US" w:eastAsia="zh-CN"/>
        </w:rPr>
        <w:t>CMAXf,c,k</w:t>
      </w:r>
      <w:proofErr w:type="spellEnd"/>
      <w:r w:rsidR="00A15DC7">
        <w:rPr>
          <w:lang w:val="en-US" w:eastAsia="zh-CN"/>
        </w:rPr>
        <w:t xml:space="preserve"> in to the spec will be discussed in RAN4#108-bis </w:t>
      </w:r>
    </w:p>
    <w:p w14:paraId="5D4F532B" w14:textId="5DC3F177" w:rsidR="005063C8" w:rsidRPr="005063C8" w:rsidRDefault="005063C8" w:rsidP="005063C8">
      <w:pPr>
        <w:pStyle w:val="B1"/>
        <w:rPr>
          <w:rFonts w:eastAsiaTheme="minorEastAsia"/>
          <w:lang w:eastAsia="ko-KR"/>
        </w:rPr>
      </w:pPr>
    </w:p>
    <w:p w14:paraId="49CAD5F1" w14:textId="23A9AFDC" w:rsidR="00AF0AA5" w:rsidRDefault="00AF0AA5" w:rsidP="00AF0AA5">
      <w:pPr>
        <w:rPr>
          <w:lang w:eastAsia="zh-CN"/>
        </w:rPr>
      </w:pPr>
      <w:r>
        <w:rPr>
          <w:b/>
          <w:lang w:eastAsia="zh-CN"/>
        </w:rPr>
        <w:t>&lt;</w:t>
      </w:r>
      <w:r w:rsidR="004600A6">
        <w:rPr>
          <w:b/>
          <w:lang w:eastAsia="zh-CN"/>
        </w:rPr>
        <w:t xml:space="preserve">Way </w:t>
      </w:r>
      <w:r w:rsidR="001E7AB0">
        <w:rPr>
          <w:b/>
          <w:lang w:eastAsia="zh-CN"/>
        </w:rPr>
        <w:t>f</w:t>
      </w:r>
      <w:r w:rsidR="004600A6">
        <w:rPr>
          <w:b/>
          <w:lang w:eastAsia="zh-CN"/>
        </w:rPr>
        <w:t>orward</w:t>
      </w:r>
      <w:r>
        <w:rPr>
          <w:b/>
          <w:lang w:eastAsia="zh-CN"/>
        </w:rPr>
        <w:t xml:space="preserve">&gt; </w:t>
      </w:r>
      <w:bookmarkStart w:id="0" w:name="_Hlk143707097"/>
      <w:proofErr w:type="spellStart"/>
      <w:r w:rsidR="004600A6" w:rsidRPr="004600A6">
        <w:rPr>
          <w:b/>
          <w:lang w:eastAsia="zh-CN"/>
        </w:rPr>
        <w:t>MPR</w:t>
      </w:r>
      <w:r w:rsidR="004600A6" w:rsidRPr="00744155">
        <w:rPr>
          <w:b/>
          <w:vertAlign w:val="subscript"/>
          <w:lang w:eastAsia="zh-CN"/>
        </w:rPr>
        <w:t>f,c,k</w:t>
      </w:r>
      <w:proofErr w:type="spellEnd"/>
      <w:r w:rsidR="004600A6" w:rsidRPr="004600A6">
        <w:rPr>
          <w:b/>
          <w:lang w:eastAsia="zh-CN"/>
        </w:rPr>
        <w:t>/A-</w:t>
      </w:r>
      <w:proofErr w:type="spellStart"/>
      <w:r w:rsidR="004600A6" w:rsidRPr="004600A6">
        <w:rPr>
          <w:b/>
          <w:lang w:eastAsia="zh-CN"/>
        </w:rPr>
        <w:t>MPR</w:t>
      </w:r>
      <w:r w:rsidR="004600A6" w:rsidRPr="00744155">
        <w:rPr>
          <w:b/>
          <w:vertAlign w:val="subscript"/>
          <w:lang w:eastAsia="zh-CN"/>
        </w:rPr>
        <w:t>f,c,k</w:t>
      </w:r>
      <w:bookmarkEnd w:id="0"/>
      <w:proofErr w:type="spellEnd"/>
    </w:p>
    <w:p w14:paraId="668BED1C" w14:textId="530E3F97" w:rsidR="0008044B" w:rsidRDefault="0008044B" w:rsidP="004600A6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proofErr w:type="spellStart"/>
      <w:r w:rsidRPr="0008044B">
        <w:rPr>
          <w:rFonts w:eastAsiaTheme="minorEastAsia"/>
          <w:lang w:eastAsia="ko-KR"/>
        </w:rPr>
        <w:t>MPR</w:t>
      </w:r>
      <w:r w:rsidRPr="00744155">
        <w:rPr>
          <w:rFonts w:eastAsiaTheme="minorEastAsia"/>
          <w:vertAlign w:val="subscript"/>
          <w:lang w:eastAsia="ko-KR"/>
        </w:rPr>
        <w:t>f,c,k</w:t>
      </w:r>
      <w:proofErr w:type="spellEnd"/>
      <w:r w:rsidRPr="0008044B">
        <w:rPr>
          <w:rFonts w:eastAsiaTheme="minorEastAsia"/>
          <w:lang w:eastAsia="ko-KR"/>
        </w:rPr>
        <w:t>/A-</w:t>
      </w:r>
      <w:proofErr w:type="spellStart"/>
      <w:r w:rsidRPr="0008044B">
        <w:rPr>
          <w:rFonts w:eastAsiaTheme="minorEastAsia"/>
          <w:lang w:eastAsia="ko-KR"/>
        </w:rPr>
        <w:t>MPR</w:t>
      </w:r>
      <w:r w:rsidRPr="00744155">
        <w:rPr>
          <w:rFonts w:eastAsiaTheme="minorEastAsia"/>
          <w:vertAlign w:val="subscript"/>
          <w:lang w:eastAsia="ko-KR"/>
        </w:rPr>
        <w:t>f,c,k</w:t>
      </w:r>
      <w:proofErr w:type="spellEnd"/>
      <w:r>
        <w:rPr>
          <w:rFonts w:eastAsiaTheme="minorEastAsia"/>
          <w:lang w:eastAsia="ko-KR"/>
        </w:rPr>
        <w:t xml:space="preserve"> </w:t>
      </w:r>
      <w:r w:rsidR="00744155">
        <w:rPr>
          <w:rFonts w:eastAsiaTheme="minorEastAsia"/>
          <w:lang w:eastAsia="ko-KR"/>
        </w:rPr>
        <w:t>will</w:t>
      </w:r>
      <w:r>
        <w:rPr>
          <w:rFonts w:eastAsiaTheme="minorEastAsia"/>
          <w:lang w:eastAsia="ko-KR"/>
        </w:rPr>
        <w:t xml:space="preserve"> be further discussed and de</w:t>
      </w:r>
      <w:r w:rsidR="009F0F34">
        <w:rPr>
          <w:rFonts w:eastAsiaTheme="minorEastAsia"/>
          <w:lang w:eastAsia="ko-KR"/>
        </w:rPr>
        <w:t xml:space="preserve">termined </w:t>
      </w:r>
      <w:r w:rsidR="00744155">
        <w:rPr>
          <w:lang w:val="en-US" w:eastAsia="zh-CN"/>
        </w:rPr>
        <w:t>in RAN4#108-bis</w:t>
      </w:r>
      <w:r w:rsidR="00744155">
        <w:rPr>
          <w:rFonts w:eastAsiaTheme="minorEastAsia"/>
          <w:lang w:eastAsia="ko-KR"/>
        </w:rPr>
        <w:t xml:space="preserve"> </w:t>
      </w:r>
      <w:r w:rsidR="009F0F34">
        <w:rPr>
          <w:rFonts w:eastAsiaTheme="minorEastAsia"/>
          <w:lang w:eastAsia="ko-KR"/>
        </w:rPr>
        <w:t xml:space="preserve">from </w:t>
      </w:r>
      <w:r>
        <w:rPr>
          <w:rFonts w:eastAsiaTheme="minorEastAsia"/>
          <w:lang w:eastAsia="ko-KR"/>
        </w:rPr>
        <w:t>the following options</w:t>
      </w:r>
      <w:r w:rsidR="00744155">
        <w:rPr>
          <w:rFonts w:eastAsiaTheme="minorEastAsia"/>
          <w:lang w:eastAsia="ko-KR"/>
        </w:rPr>
        <w:t xml:space="preserve"> </w:t>
      </w:r>
    </w:p>
    <w:p w14:paraId="030AD170" w14:textId="2422D036" w:rsidR="004600A6" w:rsidRDefault="0008044B" w:rsidP="0040395F">
      <w:pPr>
        <w:pStyle w:val="B1"/>
        <w:numPr>
          <w:ilvl w:val="0"/>
          <w:numId w:val="32"/>
        </w:numPr>
        <w:rPr>
          <w:lang w:eastAsia="zh-CN"/>
        </w:rPr>
      </w:pPr>
      <w:r w:rsidRPr="0008044B">
        <w:rPr>
          <w:rFonts w:eastAsiaTheme="minorEastAsia" w:hint="eastAsia"/>
          <w:lang w:eastAsia="ko-KR"/>
        </w:rPr>
        <w:t>O</w:t>
      </w:r>
      <w:r w:rsidRPr="0008044B">
        <w:rPr>
          <w:rFonts w:eastAsiaTheme="minorEastAsia"/>
          <w:lang w:eastAsia="ko-KR"/>
        </w:rPr>
        <w:t xml:space="preserve">ption 1: </w:t>
      </w:r>
      <w:r w:rsidR="004600A6">
        <w:rPr>
          <w:lang w:eastAsia="zh-CN"/>
        </w:rPr>
        <w:t>MAX[(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k</w:t>
      </w:r>
      <w:proofErr w:type="spellEnd"/>
      <w:r w:rsidR="004600A6">
        <w:rPr>
          <w:lang w:eastAsia="zh-CN"/>
        </w:rPr>
        <w:t xml:space="preserve"> , A-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k</w:t>
      </w:r>
      <w:proofErr w:type="spellEnd"/>
      <w:r w:rsidR="004600A6">
        <w:rPr>
          <w:lang w:eastAsia="zh-CN"/>
        </w:rPr>
        <w:t xml:space="preserve">, 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p</w:t>
      </w:r>
      <w:proofErr w:type="spellEnd"/>
      <w:r w:rsidR="004600A6">
        <w:rPr>
          <w:lang w:eastAsia="zh-CN"/>
        </w:rPr>
        <w:t>, A-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p</w:t>
      </w:r>
      <w:proofErr w:type="spellEnd"/>
      <w:r w:rsidR="004600A6">
        <w:rPr>
          <w:lang w:eastAsia="zh-CN"/>
        </w:rPr>
        <w:t>) ] +3dB in lower bound for beam k and p</w:t>
      </w:r>
    </w:p>
    <w:p w14:paraId="511160FF" w14:textId="449804EB" w:rsidR="004600A6" w:rsidRDefault="004600A6" w:rsidP="00B871F0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2: MAX(X,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, A-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>), X = 10*log10(number of UL TCI-states indicated for [STxMP]) dB in lower bound</w:t>
      </w:r>
    </w:p>
    <w:p w14:paraId="22C2F008" w14:textId="2104B2FF" w:rsidR="004600A6" w:rsidRDefault="004600A6" w:rsidP="001B5565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3: Define ‘per-panel’ requirements of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+ 3dB, and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 =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+ 3dB</w:t>
      </w:r>
    </w:p>
    <w:p w14:paraId="2B7F21C6" w14:textId="793356D7" w:rsidR="004600A6" w:rsidRDefault="004600A6" w:rsidP="007649C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4: Reuse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and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requirements, and add 3dB relaxation to lower bound</w:t>
      </w:r>
    </w:p>
    <w:p w14:paraId="292DA34B" w14:textId="754D75E1" w:rsidR="005063C8" w:rsidRDefault="004600A6" w:rsidP="007668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5: Do not extend the current MPR concept at least in this release.</w:t>
      </w:r>
    </w:p>
    <w:p w14:paraId="425EC0C8" w14:textId="1E5B284A" w:rsidR="00AB1C30" w:rsidRPr="0069482B" w:rsidRDefault="00AB1C30" w:rsidP="00766826">
      <w:pPr>
        <w:pStyle w:val="B1"/>
        <w:numPr>
          <w:ilvl w:val="0"/>
          <w:numId w:val="32"/>
        </w:numPr>
        <w:rPr>
          <w:strike/>
          <w:lang w:eastAsia="zh-CN"/>
        </w:rPr>
      </w:pPr>
      <w:r>
        <w:rPr>
          <w:lang w:eastAsia="zh-CN"/>
        </w:rPr>
        <w:t xml:space="preserve">Option 6: </w:t>
      </w:r>
      <w:r>
        <w:rPr>
          <w:lang w:eastAsia="zh-CN"/>
        </w:rPr>
        <w:t>Other proposals based on legacy MPR/A-MPR requirements are not precluded for RAN4#108-bis</w:t>
      </w:r>
    </w:p>
    <w:p w14:paraId="54FB3B7A" w14:textId="77777777" w:rsidR="004600A6" w:rsidRDefault="004600A6" w:rsidP="004600A6">
      <w:pPr>
        <w:pStyle w:val="B1"/>
        <w:rPr>
          <w:rFonts w:eastAsia="DengXian"/>
          <w:lang w:eastAsia="zh-CN"/>
        </w:rPr>
      </w:pPr>
    </w:p>
    <w:p w14:paraId="51749312" w14:textId="0F5EDCBF" w:rsidR="004600A6" w:rsidRDefault="004600A6" w:rsidP="0069482B">
      <w:pPr>
        <w:rPr>
          <w:rFonts w:eastAsiaTheme="minorEastAsia"/>
          <w:lang w:eastAsia="ko-KR"/>
        </w:rPr>
      </w:pPr>
      <w:r>
        <w:rPr>
          <w:b/>
          <w:lang w:eastAsia="zh-CN"/>
        </w:rPr>
        <w:t>&lt;</w:t>
      </w:r>
      <w:r w:rsidR="00712855">
        <w:rPr>
          <w:b/>
          <w:lang w:eastAsia="zh-CN"/>
        </w:rPr>
        <w:t>Agreement</w:t>
      </w:r>
      <w:r>
        <w:rPr>
          <w:b/>
          <w:lang w:eastAsia="zh-CN"/>
        </w:rPr>
        <w:t xml:space="preserve">&gt; </w:t>
      </w:r>
      <w:bookmarkStart w:id="1" w:name="_Hlk143698222"/>
      <w:r>
        <w:rPr>
          <w:b/>
          <w:lang w:eastAsia="zh-CN"/>
        </w:rPr>
        <w:t>P-</w:t>
      </w:r>
      <w:proofErr w:type="spellStart"/>
      <w:r w:rsidRPr="004600A6">
        <w:rPr>
          <w:b/>
          <w:lang w:eastAsia="zh-CN"/>
        </w:rPr>
        <w:t>MPR</w:t>
      </w:r>
      <w:r w:rsidRPr="00744155">
        <w:rPr>
          <w:b/>
          <w:vertAlign w:val="subscript"/>
          <w:lang w:eastAsia="zh-CN"/>
        </w:rPr>
        <w:t>f,c,k</w:t>
      </w:r>
      <w:bookmarkEnd w:id="1"/>
      <w:proofErr w:type="spellEnd"/>
      <w:r w:rsidR="00712855">
        <w:rPr>
          <w:rFonts w:eastAsiaTheme="minorEastAsia" w:hint="eastAsia"/>
          <w:lang w:eastAsia="ko-KR"/>
        </w:rPr>
        <w:t>-</w:t>
      </w:r>
    </w:p>
    <w:p w14:paraId="50B75C48" w14:textId="77777777" w:rsidR="00AB1C30" w:rsidRPr="00595725" w:rsidRDefault="00AB1C30" w:rsidP="00AB1C30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595725">
        <w:rPr>
          <w:rFonts w:eastAsiaTheme="minorEastAsia"/>
          <w:lang w:eastAsia="ko-KR"/>
        </w:rPr>
        <w:t>RAN4 recognizes that the overlapping issue may have an impact on P-</w:t>
      </w:r>
      <w:proofErr w:type="spellStart"/>
      <w:r w:rsidRPr="00595725">
        <w:rPr>
          <w:rFonts w:eastAsiaTheme="minorEastAsia"/>
          <w:lang w:eastAsia="ko-KR"/>
        </w:rPr>
        <w:t>MPR</w:t>
      </w:r>
      <w:r w:rsidRPr="00595725">
        <w:rPr>
          <w:rFonts w:eastAsiaTheme="minorEastAsia"/>
          <w:vertAlign w:val="subscript"/>
          <w:lang w:eastAsia="ko-KR"/>
        </w:rPr>
        <w:t>f,c,k</w:t>
      </w:r>
      <w:proofErr w:type="spellEnd"/>
    </w:p>
    <w:p w14:paraId="255C1FBB" w14:textId="77777777" w:rsidR="00AB1C30" w:rsidRDefault="00AB1C30" w:rsidP="00AB1C30">
      <w:pPr>
        <w:pStyle w:val="B1"/>
        <w:rPr>
          <w:rFonts w:eastAsiaTheme="minorEastAsia"/>
          <w:lang w:eastAsia="ko-KR"/>
        </w:rPr>
      </w:pPr>
      <w:r w:rsidRPr="00595725">
        <w:rPr>
          <w:rFonts w:eastAsiaTheme="minorEastAsia"/>
          <w:lang w:eastAsia="ko-KR"/>
        </w:rPr>
        <w:t>-    </w:t>
      </w:r>
      <w:r w:rsidRPr="00595725">
        <w:rPr>
          <w:rFonts w:eastAsiaTheme="minorEastAsia"/>
          <w:lang w:val="en-US" w:eastAsia="ko-KR"/>
        </w:rPr>
        <w:t>In RAN4#108-bis, i</w:t>
      </w:r>
      <w:r w:rsidRPr="00595725">
        <w:rPr>
          <w:rFonts w:eastAsiaTheme="minorEastAsia"/>
          <w:lang w:eastAsia="ko-KR"/>
        </w:rPr>
        <w:t xml:space="preserve">t will be discussed </w:t>
      </w:r>
      <w:r w:rsidRPr="00595725">
        <w:rPr>
          <w:rFonts w:eastAsiaTheme="minorEastAsia"/>
          <w:lang w:val="en-US" w:eastAsia="ko-KR"/>
        </w:rPr>
        <w:t xml:space="preserve">and determined </w:t>
      </w:r>
      <w:r w:rsidRPr="00595725">
        <w:rPr>
          <w:rFonts w:eastAsiaTheme="minorEastAsia"/>
          <w:lang w:eastAsia="ko-KR"/>
        </w:rPr>
        <w:t>how to handle the MPE</w:t>
      </w:r>
    </w:p>
    <w:p w14:paraId="5A3A2026" w14:textId="77777777" w:rsidR="00AB1C30" w:rsidRPr="00595725" w:rsidRDefault="00AB1C30" w:rsidP="00AB1C30">
      <w:pPr>
        <w:pStyle w:val="B1"/>
        <w:numPr>
          <w:ilvl w:val="0"/>
          <w:numId w:val="32"/>
        </w:numPr>
        <w:rPr>
          <w:rFonts w:eastAsiaTheme="minorEastAsia"/>
          <w:lang w:eastAsia="ko-KR"/>
        </w:rPr>
      </w:pPr>
      <w:r w:rsidRPr="00595725">
        <w:rPr>
          <w:rFonts w:eastAsiaTheme="minorEastAsia"/>
          <w:lang w:eastAsia="ko-KR"/>
        </w:rPr>
        <w:t>Option 1: Consider UE reporting of P-MPR value for pairs of TCI states</w:t>
      </w:r>
    </w:p>
    <w:p w14:paraId="02F03C22" w14:textId="77777777" w:rsidR="00AB1C30" w:rsidRPr="00595725" w:rsidRDefault="00AB1C30" w:rsidP="00AB1C30">
      <w:pPr>
        <w:pStyle w:val="B1"/>
        <w:numPr>
          <w:ilvl w:val="0"/>
          <w:numId w:val="32"/>
        </w:numPr>
        <w:rPr>
          <w:rFonts w:eastAsiaTheme="minorEastAsia"/>
          <w:lang w:eastAsia="ko-KR"/>
        </w:rPr>
      </w:pPr>
      <w:r w:rsidRPr="00595725">
        <w:rPr>
          <w:rFonts w:eastAsiaTheme="minorEastAsia"/>
          <w:lang w:eastAsia="ko-KR"/>
        </w:rPr>
        <w:t>Option 2: Extend existing PHR mechanism to ‘per-panel’ P-</w:t>
      </w:r>
      <w:proofErr w:type="spellStart"/>
      <w:r w:rsidRPr="00595725">
        <w:rPr>
          <w:rFonts w:eastAsiaTheme="minorEastAsia"/>
          <w:lang w:eastAsia="ko-KR"/>
        </w:rPr>
        <w:t>MPR</w:t>
      </w:r>
      <w:r w:rsidRPr="002206C3">
        <w:rPr>
          <w:rFonts w:eastAsiaTheme="minorEastAsia"/>
          <w:vertAlign w:val="subscript"/>
          <w:lang w:eastAsia="ko-KR"/>
        </w:rPr>
        <w:t>f,c,k</w:t>
      </w:r>
      <w:proofErr w:type="spellEnd"/>
    </w:p>
    <w:p w14:paraId="642B99DA" w14:textId="01D5BAB7" w:rsidR="004600A6" w:rsidRPr="004C37D0" w:rsidRDefault="004600A6" w:rsidP="004600A6">
      <w:pPr>
        <w:pStyle w:val="B1"/>
        <w:rPr>
          <w:rFonts w:eastAsiaTheme="minorEastAsia"/>
          <w:lang w:eastAsia="ko-KR"/>
        </w:rPr>
      </w:pPr>
    </w:p>
    <w:p w14:paraId="7F3E05D7" w14:textId="4F8469C8" w:rsidR="009F0F34" w:rsidRDefault="009F0F34" w:rsidP="009F0F34">
      <w:pPr>
        <w:rPr>
          <w:lang w:eastAsia="zh-CN"/>
        </w:rPr>
      </w:pPr>
      <w:r>
        <w:rPr>
          <w:b/>
          <w:lang w:eastAsia="zh-CN"/>
        </w:rPr>
        <w:t>&lt;</w:t>
      </w:r>
      <w:r w:rsidR="00B16C23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bookmarkStart w:id="2" w:name="_Hlk143709557"/>
      <w:proofErr w:type="spellStart"/>
      <w:r w:rsidRPr="00FE532D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U</w:t>
      </w:r>
      <w:r w:rsidRPr="00FE532D">
        <w:rPr>
          <w:b/>
          <w:vertAlign w:val="subscript"/>
          <w:lang w:eastAsia="zh-CN"/>
        </w:rPr>
        <w:t>MAXf,c,k</w:t>
      </w:r>
      <w:bookmarkEnd w:id="2"/>
      <w:proofErr w:type="spellEnd"/>
    </w:p>
    <w:p w14:paraId="09730F28" w14:textId="26D22FEC" w:rsidR="009F0F34" w:rsidRPr="005063C8" w:rsidRDefault="009F0F34" w:rsidP="009F0F34">
      <w:pPr>
        <w:pStyle w:val="B1"/>
        <w:rPr>
          <w:rFonts w:eastAsiaTheme="minorEastAsia"/>
          <w:lang w:val="en-US"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37D0">
        <w:rPr>
          <w:lang w:eastAsia="zh-CN"/>
        </w:rPr>
        <w:t xml:space="preserve">Whether to introduce </w:t>
      </w:r>
      <w:proofErr w:type="spellStart"/>
      <w:r>
        <w:rPr>
          <w:lang w:eastAsia="zh-CN"/>
        </w:rPr>
        <w:t>P</w:t>
      </w:r>
      <w:r w:rsidRPr="00744155">
        <w:rPr>
          <w:vertAlign w:val="subscript"/>
          <w:lang w:eastAsia="zh-CN"/>
        </w:rPr>
        <w:t>UMAXf,c,k</w:t>
      </w:r>
      <w:proofErr w:type="spellEnd"/>
      <w:r>
        <w:rPr>
          <w:lang w:eastAsia="zh-CN"/>
        </w:rPr>
        <w:t xml:space="preserve"> </w:t>
      </w:r>
      <w:r w:rsidR="004C37D0">
        <w:rPr>
          <w:lang w:eastAsia="zh-CN"/>
        </w:rPr>
        <w:t xml:space="preserve">will be determined </w:t>
      </w:r>
      <w:r w:rsidR="00744155">
        <w:rPr>
          <w:lang w:eastAsia="zh-CN"/>
        </w:rPr>
        <w:t xml:space="preserve">based on the </w:t>
      </w:r>
      <w:r w:rsidR="004C37D0">
        <w:rPr>
          <w:lang w:eastAsia="zh-CN"/>
        </w:rPr>
        <w:t xml:space="preserve">discussion results of </w:t>
      </w:r>
      <w:proofErr w:type="spellStart"/>
      <w:r w:rsidR="004C37D0" w:rsidRPr="004C37D0">
        <w:rPr>
          <w:lang w:eastAsia="zh-CN"/>
        </w:rPr>
        <w:t>MPR</w:t>
      </w:r>
      <w:r w:rsidR="004C37D0" w:rsidRPr="00744155">
        <w:rPr>
          <w:vertAlign w:val="subscript"/>
          <w:lang w:eastAsia="zh-CN"/>
        </w:rPr>
        <w:t>f,c,k</w:t>
      </w:r>
      <w:proofErr w:type="spellEnd"/>
      <w:r w:rsidR="004C37D0" w:rsidRPr="004C37D0">
        <w:rPr>
          <w:lang w:eastAsia="zh-CN"/>
        </w:rPr>
        <w:t>/A-</w:t>
      </w:r>
      <w:proofErr w:type="spellStart"/>
      <w:r w:rsidR="004C37D0" w:rsidRPr="004C37D0">
        <w:rPr>
          <w:lang w:eastAsia="zh-CN"/>
        </w:rPr>
        <w:t>MPR</w:t>
      </w:r>
      <w:r w:rsidR="004C37D0" w:rsidRPr="00744155">
        <w:rPr>
          <w:vertAlign w:val="subscript"/>
          <w:lang w:eastAsia="zh-CN"/>
        </w:rPr>
        <w:t>f,c,k</w:t>
      </w:r>
      <w:proofErr w:type="spellEnd"/>
      <w:r w:rsidR="004C37D0" w:rsidRPr="004C37D0">
        <w:rPr>
          <w:lang w:eastAsia="zh-CN"/>
        </w:rPr>
        <w:t xml:space="preserve"> </w:t>
      </w:r>
    </w:p>
    <w:p w14:paraId="1E19235C" w14:textId="66D0A0C0" w:rsidR="009F0F34" w:rsidRPr="004C37D0" w:rsidRDefault="004C37D0" w:rsidP="004C37D0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If </w:t>
      </w:r>
      <w:r w:rsidR="00F662F0">
        <w:rPr>
          <w:lang w:eastAsia="zh-CN"/>
        </w:rPr>
        <w:t xml:space="preserve">new approach is agreed to derive </w:t>
      </w:r>
      <w:proofErr w:type="spellStart"/>
      <w:r w:rsidR="005F6423" w:rsidRPr="005F6423">
        <w:rPr>
          <w:lang w:eastAsia="zh-CN"/>
        </w:rPr>
        <w:t>MPR</w:t>
      </w:r>
      <w:r w:rsidR="005F6423" w:rsidRPr="00744155">
        <w:rPr>
          <w:vertAlign w:val="subscript"/>
          <w:lang w:eastAsia="zh-CN"/>
        </w:rPr>
        <w:t>f,c,k</w:t>
      </w:r>
      <w:proofErr w:type="spellEnd"/>
      <w:r w:rsidR="005F6423" w:rsidRPr="005F6423">
        <w:rPr>
          <w:lang w:eastAsia="zh-CN"/>
        </w:rPr>
        <w:t>/A-</w:t>
      </w:r>
      <w:proofErr w:type="spellStart"/>
      <w:r w:rsidR="005F6423" w:rsidRPr="005F6423">
        <w:rPr>
          <w:lang w:eastAsia="zh-CN"/>
        </w:rPr>
        <w:t>MPR</w:t>
      </w:r>
      <w:r w:rsidR="005F6423" w:rsidRPr="00744155">
        <w:rPr>
          <w:vertAlign w:val="subscript"/>
          <w:lang w:eastAsia="zh-CN"/>
        </w:rPr>
        <w:t>f,c,k</w:t>
      </w:r>
      <w:proofErr w:type="spellEnd"/>
      <w:r w:rsidR="00F662F0">
        <w:rPr>
          <w:lang w:eastAsia="zh-CN"/>
        </w:rPr>
        <w:t xml:space="preserve">, </w:t>
      </w:r>
      <w:proofErr w:type="spellStart"/>
      <w:r w:rsidR="00F662F0">
        <w:rPr>
          <w:lang w:eastAsia="zh-CN"/>
        </w:rPr>
        <w:t>P</w:t>
      </w:r>
      <w:r w:rsidR="00F662F0" w:rsidRPr="00744155">
        <w:rPr>
          <w:vertAlign w:val="subscript"/>
          <w:lang w:eastAsia="zh-CN"/>
        </w:rPr>
        <w:t>UMAXf,c,k</w:t>
      </w:r>
      <w:proofErr w:type="spellEnd"/>
      <w:r w:rsidR="00F662F0">
        <w:rPr>
          <w:lang w:eastAsia="zh-CN"/>
        </w:rPr>
        <w:t xml:space="preserve"> will be introduced</w:t>
      </w:r>
      <w:r w:rsidR="009F0F34" w:rsidRPr="004C37D0">
        <w:rPr>
          <w:lang w:eastAsia="zh-CN"/>
        </w:rPr>
        <w:t xml:space="preserve"> </w:t>
      </w:r>
      <w:r w:rsidR="007E701A">
        <w:rPr>
          <w:lang w:eastAsia="zh-CN"/>
        </w:rPr>
        <w:t>based on legacy requirements</w:t>
      </w:r>
    </w:p>
    <w:p w14:paraId="058FF887" w14:textId="77777777" w:rsidR="009F0F34" w:rsidRDefault="009F0F34" w:rsidP="004600A6">
      <w:pPr>
        <w:pStyle w:val="B1"/>
        <w:rPr>
          <w:rFonts w:eastAsia="DengXian"/>
          <w:lang w:eastAsia="zh-CN"/>
        </w:rPr>
      </w:pPr>
    </w:p>
    <w:p w14:paraId="66CB589B" w14:textId="1BFFDD21" w:rsidR="001E7AB0" w:rsidRDefault="001E7AB0" w:rsidP="001E7AB0">
      <w:pPr>
        <w:rPr>
          <w:lang w:eastAsia="zh-CN"/>
        </w:rPr>
      </w:pPr>
      <w:r>
        <w:rPr>
          <w:b/>
          <w:lang w:eastAsia="zh-CN"/>
        </w:rPr>
        <w:t>&lt;</w:t>
      </w:r>
      <w:r w:rsidR="00B16C23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r w:rsidRPr="004600A6">
        <w:rPr>
          <w:b/>
          <w:lang w:eastAsia="zh-CN"/>
        </w:rPr>
        <w:t xml:space="preserve">New signalling </w:t>
      </w:r>
    </w:p>
    <w:p w14:paraId="5CE20AF6" w14:textId="5C165060" w:rsidR="001E7AB0" w:rsidRDefault="001E7AB0" w:rsidP="00542168">
      <w:pPr>
        <w:pStyle w:val="B1"/>
        <w:rPr>
          <w:lang w:eastAsia="zh-CN"/>
        </w:rPr>
      </w:pPr>
      <w:r>
        <w:rPr>
          <w:rFonts w:eastAsia="DengXian"/>
          <w:lang w:eastAsia="zh-CN"/>
        </w:rPr>
        <w:t>-</w:t>
      </w:r>
      <w:r w:rsidRPr="004600A6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 xml:space="preserve">Whether to introduce new signalling </w:t>
      </w:r>
      <w:r w:rsidRPr="004600A6">
        <w:rPr>
          <w:rFonts w:eastAsia="DengXian"/>
          <w:lang w:eastAsia="zh-CN"/>
        </w:rPr>
        <w:t>for overlapped beams indication</w:t>
      </w:r>
      <w:r>
        <w:rPr>
          <w:rFonts w:eastAsia="DengXian"/>
          <w:lang w:eastAsia="zh-CN"/>
        </w:rPr>
        <w:t xml:space="preserve"> </w:t>
      </w:r>
      <w:r w:rsidR="00744155">
        <w:rPr>
          <w:rFonts w:eastAsia="DengXian"/>
          <w:lang w:eastAsia="zh-CN"/>
        </w:rPr>
        <w:t>depends</w:t>
      </w:r>
      <w:r>
        <w:rPr>
          <w:rFonts w:eastAsia="DengXian"/>
          <w:lang w:eastAsia="zh-CN"/>
        </w:rPr>
        <w:t xml:space="preserve"> on </w:t>
      </w:r>
      <w:r>
        <w:rPr>
          <w:lang w:eastAsia="zh-CN"/>
        </w:rPr>
        <w:t xml:space="preserve">the discussion results of </w:t>
      </w:r>
      <w:proofErr w:type="spellStart"/>
      <w:r w:rsidRPr="004C37D0"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 w:rsidRPr="004C37D0">
        <w:rPr>
          <w:lang w:eastAsia="zh-CN"/>
        </w:rPr>
        <w:t>/A-</w:t>
      </w:r>
      <w:proofErr w:type="spellStart"/>
      <w:r w:rsidRPr="004C37D0"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 w:rsidRPr="004C37D0">
        <w:rPr>
          <w:lang w:eastAsia="zh-CN"/>
        </w:rPr>
        <w:t xml:space="preserve"> </w:t>
      </w:r>
      <w:r>
        <w:rPr>
          <w:lang w:eastAsia="zh-CN"/>
        </w:rPr>
        <w:t>in RAN4#108-bis</w:t>
      </w:r>
    </w:p>
    <w:p w14:paraId="57106030" w14:textId="77777777" w:rsidR="002A2080" w:rsidRDefault="002A2080" w:rsidP="00542168">
      <w:pPr>
        <w:pStyle w:val="B1"/>
        <w:rPr>
          <w:lang w:eastAsia="zh-CN"/>
        </w:rPr>
      </w:pPr>
    </w:p>
    <w:p w14:paraId="5B9BFFD1" w14:textId="445CBD49" w:rsidR="004600A6" w:rsidRDefault="004600A6" w:rsidP="004600A6">
      <w:pPr>
        <w:rPr>
          <w:lang w:eastAsia="zh-CN"/>
        </w:rPr>
      </w:pPr>
      <w:r>
        <w:rPr>
          <w:b/>
          <w:lang w:eastAsia="zh-CN"/>
        </w:rPr>
        <w:t>&lt;</w:t>
      </w:r>
      <w:r w:rsidR="001E7AB0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r w:rsidR="00715343">
        <w:rPr>
          <w:b/>
          <w:lang w:eastAsia="zh-CN"/>
        </w:rPr>
        <w:t>Testability</w:t>
      </w:r>
    </w:p>
    <w:p w14:paraId="16500DB1" w14:textId="5A8E0715" w:rsidR="00715343" w:rsidRPr="0008044B" w:rsidRDefault="007E701A" w:rsidP="004600A6">
      <w:pPr>
        <w:pStyle w:val="B1"/>
        <w:rPr>
          <w:rFonts w:eastAsia="DengXian"/>
          <w:lang w:eastAsia="zh-CN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RAN4 will check the testability issue </w:t>
      </w:r>
      <w:r w:rsidR="00080294">
        <w:rPr>
          <w:rFonts w:eastAsiaTheme="minorEastAsia"/>
          <w:lang w:eastAsia="ko-KR"/>
        </w:rPr>
        <w:t xml:space="preserve">before </w:t>
      </w:r>
      <w:proofErr w:type="spellStart"/>
      <w:r w:rsidR="007D4CF5" w:rsidRPr="007D4CF5">
        <w:rPr>
          <w:rFonts w:eastAsiaTheme="minorEastAsia"/>
          <w:lang w:eastAsia="ko-KR"/>
        </w:rPr>
        <w:t>P</w:t>
      </w:r>
      <w:r w:rsidR="007D4CF5" w:rsidRPr="00744155">
        <w:rPr>
          <w:rFonts w:eastAsiaTheme="minorEastAsia"/>
          <w:vertAlign w:val="subscript"/>
          <w:lang w:eastAsia="ko-KR"/>
        </w:rPr>
        <w:t>UMAXf,c,k</w:t>
      </w:r>
      <w:proofErr w:type="spellEnd"/>
      <w:r w:rsidR="007D4CF5">
        <w:rPr>
          <w:rFonts w:eastAsiaTheme="minorEastAsia"/>
          <w:lang w:eastAsia="ko-KR"/>
        </w:rPr>
        <w:t xml:space="preserve"> is introduced, e.g., sending LS to RAN5</w:t>
      </w:r>
      <w:r w:rsidR="009D2948">
        <w:rPr>
          <w:rFonts w:eastAsiaTheme="minorEastAsia"/>
          <w:lang w:eastAsia="ko-KR"/>
        </w:rPr>
        <w:t xml:space="preserve"> and/or other means</w:t>
      </w:r>
    </w:p>
    <w:sectPr w:rsidR="00715343" w:rsidRPr="0008044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5EDC" w14:textId="77777777" w:rsidR="001F2FDF" w:rsidRPr="00A10429" w:rsidRDefault="001F2FD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BE10184" w14:textId="77777777" w:rsidR="001F2FDF" w:rsidRPr="00A10429" w:rsidRDefault="001F2FD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FEAD" w14:textId="77777777" w:rsidR="001F2FDF" w:rsidRPr="00A10429" w:rsidRDefault="001F2FD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F36110" w14:textId="77777777" w:rsidR="001F2FDF" w:rsidRPr="00A10429" w:rsidRDefault="001F2FD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906FB"/>
    <w:multiLevelType w:val="hybridMultilevel"/>
    <w:tmpl w:val="E1DEB628"/>
    <w:lvl w:ilvl="0" w:tplc="09E02BE0">
      <w:start w:val="1"/>
      <w:numFmt w:val="bullet"/>
      <w:lvlText w:val="•"/>
      <w:lvlJc w:val="left"/>
      <w:pPr>
        <w:ind w:left="116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6E3167"/>
    <w:multiLevelType w:val="hybridMultilevel"/>
    <w:tmpl w:val="B2F26738"/>
    <w:lvl w:ilvl="0" w:tplc="5462C5C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852294">
    <w:abstractNumId w:val="24"/>
  </w:num>
  <w:num w:numId="2" w16cid:durableId="430855074">
    <w:abstractNumId w:val="13"/>
  </w:num>
  <w:num w:numId="3" w16cid:durableId="271479341">
    <w:abstractNumId w:val="23"/>
  </w:num>
  <w:num w:numId="4" w16cid:durableId="911237507">
    <w:abstractNumId w:val="12"/>
  </w:num>
  <w:num w:numId="5" w16cid:durableId="390352958">
    <w:abstractNumId w:val="4"/>
  </w:num>
  <w:num w:numId="6" w16cid:durableId="1187907989">
    <w:abstractNumId w:val="18"/>
  </w:num>
  <w:num w:numId="7" w16cid:durableId="581180218">
    <w:abstractNumId w:val="3"/>
  </w:num>
  <w:num w:numId="8" w16cid:durableId="768086258">
    <w:abstractNumId w:val="17"/>
  </w:num>
  <w:num w:numId="9" w16cid:durableId="1182285509">
    <w:abstractNumId w:val="24"/>
  </w:num>
  <w:num w:numId="10" w16cid:durableId="1433628281">
    <w:abstractNumId w:val="24"/>
  </w:num>
  <w:num w:numId="11" w16cid:durableId="516969251">
    <w:abstractNumId w:val="1"/>
  </w:num>
  <w:num w:numId="12" w16cid:durableId="1036807745">
    <w:abstractNumId w:val="7"/>
  </w:num>
  <w:num w:numId="13" w16cid:durableId="864833916">
    <w:abstractNumId w:val="6"/>
  </w:num>
  <w:num w:numId="14" w16cid:durableId="24865957">
    <w:abstractNumId w:val="22"/>
  </w:num>
  <w:num w:numId="15" w16cid:durableId="1310944422">
    <w:abstractNumId w:val="24"/>
  </w:num>
  <w:num w:numId="16" w16cid:durableId="1802847131">
    <w:abstractNumId w:val="24"/>
  </w:num>
  <w:num w:numId="17" w16cid:durableId="986976190">
    <w:abstractNumId w:val="16"/>
  </w:num>
  <w:num w:numId="18" w16cid:durableId="1225067970">
    <w:abstractNumId w:val="25"/>
  </w:num>
  <w:num w:numId="19" w16cid:durableId="2075421120">
    <w:abstractNumId w:val="24"/>
  </w:num>
  <w:num w:numId="20" w16cid:durableId="1207138909">
    <w:abstractNumId w:val="5"/>
  </w:num>
  <w:num w:numId="21" w16cid:durableId="1401054308">
    <w:abstractNumId w:val="24"/>
  </w:num>
  <w:num w:numId="22" w16cid:durableId="1649480878">
    <w:abstractNumId w:val="24"/>
  </w:num>
  <w:num w:numId="23" w16cid:durableId="658970531">
    <w:abstractNumId w:val="8"/>
  </w:num>
  <w:num w:numId="24" w16cid:durableId="1510362859">
    <w:abstractNumId w:val="2"/>
  </w:num>
  <w:num w:numId="25" w16cid:durableId="1124731670">
    <w:abstractNumId w:val="0"/>
  </w:num>
  <w:num w:numId="26" w16cid:durableId="1650747063">
    <w:abstractNumId w:val="9"/>
  </w:num>
  <w:num w:numId="27" w16cid:durableId="2135325696">
    <w:abstractNumId w:val="10"/>
  </w:num>
  <w:num w:numId="28" w16cid:durableId="1014192831">
    <w:abstractNumId w:val="19"/>
  </w:num>
  <w:num w:numId="29" w16cid:durableId="1400978962">
    <w:abstractNumId w:val="21"/>
  </w:num>
  <w:num w:numId="30" w16cid:durableId="208956955">
    <w:abstractNumId w:val="15"/>
  </w:num>
  <w:num w:numId="31" w16cid:durableId="1135677473">
    <w:abstractNumId w:val="14"/>
  </w:num>
  <w:num w:numId="32" w16cid:durableId="1921022210">
    <w:abstractNumId w:val="11"/>
  </w:num>
  <w:num w:numId="33" w16cid:durableId="456458256">
    <w:abstractNumId w:val="2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989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294"/>
    <w:rsid w:val="0008044B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1C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799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4D4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0B7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C21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318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AB0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FD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1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B8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080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F0A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1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525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4C5"/>
    <w:rsid w:val="0045290C"/>
    <w:rsid w:val="00452EFA"/>
    <w:rsid w:val="0045408C"/>
    <w:rsid w:val="00454651"/>
    <w:rsid w:val="00455313"/>
    <w:rsid w:val="00455F92"/>
    <w:rsid w:val="00455FBB"/>
    <w:rsid w:val="00456FE8"/>
    <w:rsid w:val="004600A6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29A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7D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3C8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168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423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82B"/>
    <w:rsid w:val="0069518F"/>
    <w:rsid w:val="006955F9"/>
    <w:rsid w:val="0069625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855"/>
    <w:rsid w:val="00713E27"/>
    <w:rsid w:val="007141DC"/>
    <w:rsid w:val="00714CE2"/>
    <w:rsid w:val="00714FAF"/>
    <w:rsid w:val="00715343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155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79E"/>
    <w:rsid w:val="007D2850"/>
    <w:rsid w:val="007D2AD3"/>
    <w:rsid w:val="007D30B6"/>
    <w:rsid w:val="007D3354"/>
    <w:rsid w:val="007D421D"/>
    <w:rsid w:val="007D44B6"/>
    <w:rsid w:val="007D46BF"/>
    <w:rsid w:val="007D474D"/>
    <w:rsid w:val="007D4CF5"/>
    <w:rsid w:val="007D51E1"/>
    <w:rsid w:val="007D5314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01A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90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BCC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34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5D8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5E9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94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0F34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DC7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36E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3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A9F"/>
    <w:rsid w:val="00AE5BB6"/>
    <w:rsid w:val="00AE5D52"/>
    <w:rsid w:val="00AE65B1"/>
    <w:rsid w:val="00AF0AA5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C23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F0E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7E"/>
    <w:rsid w:val="00BF1492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777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683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2C0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89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2F0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268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2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af1">
    <w:name w:val="Revision"/>
    <w:hidden/>
    <w:uiPriority w:val="99"/>
    <w:semiHidden/>
    <w:rsid w:val="00B87F0E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1914D4"/>
    <w:rPr>
      <w:sz w:val="16"/>
      <w:szCs w:val="16"/>
    </w:rPr>
  </w:style>
  <w:style w:type="paragraph" w:styleId="af3">
    <w:name w:val="annotation text"/>
    <w:basedOn w:val="a"/>
    <w:link w:val="Char5"/>
    <w:uiPriority w:val="99"/>
    <w:unhideWhenUsed/>
    <w:rsid w:val="001914D4"/>
  </w:style>
  <w:style w:type="character" w:customStyle="1" w:styleId="Char5">
    <w:name w:val="메모 텍스트 Char"/>
    <w:basedOn w:val="a0"/>
    <w:link w:val="af3"/>
    <w:uiPriority w:val="99"/>
    <w:rsid w:val="001914D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6"/>
    <w:uiPriority w:val="99"/>
    <w:semiHidden/>
    <w:unhideWhenUsed/>
    <w:rsid w:val="001914D4"/>
    <w:rPr>
      <w:b/>
      <w:bCs/>
    </w:rPr>
  </w:style>
  <w:style w:type="character" w:customStyle="1" w:styleId="Char6">
    <w:name w:val="메모 주제 Char"/>
    <w:basedOn w:val="Char5"/>
    <w:link w:val="af4"/>
    <w:uiPriority w:val="99"/>
    <w:semiHidden/>
    <w:rsid w:val="001914D4"/>
    <w:rPr>
      <w:rFonts w:ascii="Times New Roman" w:eastAsia="Times New Roman" w:hAnsi="Times New Roman"/>
      <w:b/>
      <w:bCs/>
    </w:rPr>
  </w:style>
  <w:style w:type="paragraph" w:customStyle="1" w:styleId="RAN4proposal">
    <w:name w:val="RAN4 proposal"/>
    <w:basedOn w:val="a3"/>
    <w:next w:val="a"/>
    <w:link w:val="RAN4proposalChar"/>
    <w:qFormat/>
    <w:rsid w:val="001B00B7"/>
    <w:pPr>
      <w:numPr>
        <w:numId w:val="33"/>
      </w:numPr>
      <w:overflowPunct/>
      <w:autoSpaceDE/>
      <w:autoSpaceDN/>
      <w:adjustRightInd/>
      <w:snapToGrid/>
      <w:spacing w:after="200"/>
      <w:jc w:val="left"/>
      <w:textAlignment w:val="auto"/>
    </w:pPr>
    <w:rPr>
      <w:rFonts w:eastAsiaTheme="minorHAnsi" w:cstheme="minorBidi"/>
      <w:bCs w:val="0"/>
      <w:iCs/>
      <w:szCs w:val="18"/>
      <w:lang w:eastAsia="en-US"/>
    </w:rPr>
  </w:style>
  <w:style w:type="character" w:customStyle="1" w:styleId="RAN4proposalChar">
    <w:name w:val="RAN4 proposal Char"/>
    <w:basedOn w:val="a0"/>
    <w:link w:val="RAN4proposal"/>
    <w:rsid w:val="001B00B7"/>
    <w:rPr>
      <w:rFonts w:ascii="Times New Roman" w:eastAsiaTheme="minorHAnsi" w:hAnsi="Times New Roman" w:cstheme="minorBidi"/>
      <w:b/>
      <w:iCs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</cp:lastModifiedBy>
  <cp:revision>2</cp:revision>
  <dcterms:created xsi:type="dcterms:W3CDTF">2023-08-25T07:11:00Z</dcterms:created>
  <dcterms:modified xsi:type="dcterms:W3CDTF">2023-08-25T07:11:00Z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NSCPROP_SA">
    <vt:lpwstr>C:\Users\TAEKHOON\Documents\김택훈\Z_Regulation\9_표준단체\3GPP\RAN4\MEETINGS\202308-#108\@Toulouse\Drafts\[108][146] NR_MIMO_evo_DL_UL_UERF\WF_template_RAN4_2023.docx</vt:lpwstr>
  </property>
  <property fmtid="{D5CDD505-2E9C-101B-9397-08002B2CF9AE}" pid="14" name="GrammarlyDocumentId">
    <vt:lpwstr>1877b124428547d4d324b2a4e1ec72247734d144f0422ce6e5c9035b9f1a0b0e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1692883431</vt:lpwstr>
  </property>
</Properties>
</file>